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C6E60" w14:textId="77777777" w:rsidR="00704BAE" w:rsidRPr="00704BAE" w:rsidRDefault="00704BAE" w:rsidP="00704BAE">
      <w:pPr>
        <w:rPr>
          <w:sz w:val="28"/>
          <w:szCs w:val="28"/>
          <w:lang w:val="en-US"/>
        </w:rPr>
      </w:pPr>
      <w:r w:rsidRPr="00704BAE">
        <w:rPr>
          <w:sz w:val="28"/>
          <w:szCs w:val="28"/>
          <w:lang w:val="en-US"/>
        </w:rPr>
        <w:t>ROMÂNIA</w:t>
      </w:r>
    </w:p>
    <w:p w14:paraId="50032231" w14:textId="07DB5F87" w:rsidR="00704BAE" w:rsidRPr="00704BAE" w:rsidRDefault="00704BAE" w:rsidP="00704BAE">
      <w:pPr>
        <w:rPr>
          <w:sz w:val="28"/>
          <w:szCs w:val="28"/>
          <w:lang w:val="en-US"/>
        </w:rPr>
      </w:pPr>
      <w:r w:rsidRPr="00704BAE"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234386EC" w14:textId="77777777" w:rsidR="00704BAE" w:rsidRPr="00704BAE" w:rsidRDefault="00704BAE" w:rsidP="00704BAE">
      <w:pPr>
        <w:rPr>
          <w:sz w:val="28"/>
          <w:szCs w:val="28"/>
          <w:lang w:val="en-US"/>
        </w:rPr>
      </w:pPr>
      <w:r w:rsidRPr="00704BAE">
        <w:rPr>
          <w:sz w:val="28"/>
          <w:szCs w:val="28"/>
          <w:lang w:val="en-US"/>
        </w:rPr>
        <w:t>COMUNA LIVEZILE</w:t>
      </w:r>
    </w:p>
    <w:p w14:paraId="709BCC65" w14:textId="77777777" w:rsidR="00704BAE" w:rsidRPr="00704BAE" w:rsidRDefault="00704BAE" w:rsidP="00704BAE">
      <w:pPr>
        <w:rPr>
          <w:sz w:val="28"/>
          <w:szCs w:val="28"/>
          <w:lang w:val="en-US"/>
        </w:rPr>
      </w:pPr>
      <w:r w:rsidRPr="00704BAE">
        <w:rPr>
          <w:sz w:val="28"/>
          <w:szCs w:val="28"/>
          <w:lang w:val="en-US"/>
        </w:rPr>
        <w:t>CONSILIUL LOCAL</w:t>
      </w:r>
    </w:p>
    <w:p w14:paraId="23FD3588" w14:textId="77777777" w:rsidR="00704BAE" w:rsidRPr="00704BAE" w:rsidRDefault="00704BAE" w:rsidP="00704BAE">
      <w:pPr>
        <w:jc w:val="center"/>
        <w:rPr>
          <w:sz w:val="28"/>
          <w:szCs w:val="28"/>
          <w:lang w:val="en-US"/>
        </w:rPr>
      </w:pPr>
    </w:p>
    <w:p w14:paraId="43FB592E" w14:textId="77777777" w:rsidR="00704BAE" w:rsidRPr="00704BAE" w:rsidRDefault="00704BAE" w:rsidP="00704BAE">
      <w:pPr>
        <w:jc w:val="center"/>
        <w:rPr>
          <w:sz w:val="28"/>
          <w:szCs w:val="28"/>
          <w:lang w:val="en-US"/>
        </w:rPr>
      </w:pPr>
    </w:p>
    <w:p w14:paraId="1C990B16" w14:textId="5F56A1F2" w:rsidR="00704BAE" w:rsidRPr="00704BAE" w:rsidRDefault="00704BAE" w:rsidP="00704BAE">
      <w:pPr>
        <w:jc w:val="center"/>
        <w:rPr>
          <w:sz w:val="28"/>
          <w:szCs w:val="28"/>
          <w:lang w:val="en-US"/>
        </w:rPr>
      </w:pPr>
      <w:r w:rsidRPr="00704BAE">
        <w:rPr>
          <w:sz w:val="28"/>
          <w:szCs w:val="28"/>
          <w:lang w:val="en-US"/>
        </w:rPr>
        <w:t>HOTĂRÂREA NR. 2</w:t>
      </w:r>
      <w:r w:rsidR="00E745BA">
        <w:rPr>
          <w:sz w:val="28"/>
          <w:szCs w:val="28"/>
          <w:lang w:val="en-US"/>
        </w:rPr>
        <w:t>9</w:t>
      </w:r>
      <w:bookmarkStart w:id="0" w:name="_GoBack"/>
      <w:bookmarkEnd w:id="0"/>
      <w:r w:rsidRPr="00704BAE">
        <w:rPr>
          <w:sz w:val="28"/>
          <w:szCs w:val="28"/>
          <w:lang w:val="en-US"/>
        </w:rPr>
        <w:t>/2019</w:t>
      </w:r>
    </w:p>
    <w:p w14:paraId="134BEF31" w14:textId="77777777" w:rsidR="00704BAE" w:rsidRPr="00704BAE" w:rsidRDefault="00704BAE" w:rsidP="00704BAE">
      <w:pPr>
        <w:widowControl w:val="0"/>
        <w:suppressAutoHyphens/>
        <w:autoSpaceDN w:val="0"/>
        <w:jc w:val="center"/>
        <w:rPr>
          <w:rFonts w:eastAsia="SimSun" w:cs="Mangal"/>
          <w:bCs/>
          <w:kern w:val="3"/>
          <w:sz w:val="28"/>
          <w:szCs w:val="28"/>
          <w:lang w:val="it-IT"/>
        </w:rPr>
      </w:pPr>
      <w:r w:rsidRPr="00704BAE">
        <w:rPr>
          <w:rFonts w:eastAsia="SimSun"/>
          <w:bCs/>
          <w:kern w:val="3"/>
          <w:sz w:val="28"/>
          <w:szCs w:val="28"/>
        </w:rPr>
        <w:t xml:space="preserve">  privind </w:t>
      </w:r>
      <w:r w:rsidRPr="00704BAE">
        <w:rPr>
          <w:rFonts w:eastAsia="SimSun" w:cs="Mangal"/>
          <w:bCs/>
          <w:kern w:val="3"/>
          <w:sz w:val="28"/>
          <w:szCs w:val="28"/>
          <w:lang w:val="it-IT"/>
        </w:rPr>
        <w:t>aprobarea valorii juste rezultată în urma reevaluării activelor fixe corporale care alcătuiesc domeniul public și domeniul privat al comunei Livezile.</w:t>
      </w:r>
    </w:p>
    <w:p w14:paraId="6323F1FB" w14:textId="77777777" w:rsidR="00704BAE" w:rsidRPr="00704BAE" w:rsidRDefault="00704BAE" w:rsidP="00704BAE">
      <w:pPr>
        <w:widowControl w:val="0"/>
        <w:suppressAutoHyphens/>
        <w:autoSpaceDN w:val="0"/>
        <w:jc w:val="center"/>
        <w:rPr>
          <w:rFonts w:eastAsia="SimSun"/>
          <w:bCs/>
          <w:kern w:val="3"/>
          <w:sz w:val="28"/>
          <w:szCs w:val="28"/>
        </w:rPr>
      </w:pPr>
    </w:p>
    <w:p w14:paraId="75071973" w14:textId="77777777" w:rsidR="00704BAE" w:rsidRPr="00704BAE" w:rsidRDefault="00704BAE" w:rsidP="00704BAE">
      <w:pPr>
        <w:pStyle w:val="Frspaiere"/>
        <w:rPr>
          <w:rFonts w:eastAsia="SimSun"/>
          <w:bCs/>
          <w:sz w:val="28"/>
          <w:szCs w:val="28"/>
          <w:lang w:val="ro-RO" w:eastAsia="ro-RO"/>
        </w:rPr>
      </w:pPr>
    </w:p>
    <w:p w14:paraId="62A899B5" w14:textId="77777777" w:rsidR="00704BAE" w:rsidRPr="00704BAE" w:rsidRDefault="00704BAE" w:rsidP="00704BAE">
      <w:pPr>
        <w:jc w:val="both"/>
        <w:rPr>
          <w:sz w:val="28"/>
          <w:szCs w:val="28"/>
        </w:rPr>
      </w:pPr>
      <w:r w:rsidRPr="00704BAE">
        <w:rPr>
          <w:sz w:val="28"/>
          <w:szCs w:val="28"/>
        </w:rPr>
        <w:t>Consiliul local al comunei Livezile, întrunit în  şedinţă extraordinara cu convocare de indata  în data de 17 iulie 2019;</w:t>
      </w:r>
    </w:p>
    <w:p w14:paraId="791D9D20" w14:textId="77777777" w:rsidR="00704BAE" w:rsidRPr="00704BAE" w:rsidRDefault="00704BAE" w:rsidP="00704BAE">
      <w:pPr>
        <w:ind w:firstLine="360"/>
        <w:jc w:val="both"/>
        <w:rPr>
          <w:sz w:val="28"/>
          <w:szCs w:val="28"/>
        </w:rPr>
      </w:pPr>
      <w:r w:rsidRPr="00704BAE">
        <w:rPr>
          <w:sz w:val="28"/>
          <w:szCs w:val="28"/>
        </w:rPr>
        <w:t xml:space="preserve">Având în vedere: </w:t>
      </w:r>
    </w:p>
    <w:p w14:paraId="373CE302" w14:textId="77777777" w:rsidR="00704BAE" w:rsidRPr="00704BAE" w:rsidRDefault="00704BAE" w:rsidP="00704BAE">
      <w:pPr>
        <w:widowControl w:val="0"/>
        <w:numPr>
          <w:ilvl w:val="0"/>
          <w:numId w:val="1"/>
        </w:numPr>
        <w:suppressAutoHyphens/>
        <w:autoSpaceDN w:val="0"/>
        <w:spacing w:line="276" w:lineRule="auto"/>
        <w:contextualSpacing/>
        <w:jc w:val="both"/>
        <w:rPr>
          <w:bCs/>
          <w:sz w:val="28"/>
          <w:szCs w:val="28"/>
        </w:rPr>
      </w:pPr>
      <w:r w:rsidRPr="00704BAE">
        <w:rPr>
          <w:bCs/>
          <w:sz w:val="28"/>
          <w:szCs w:val="28"/>
        </w:rPr>
        <w:t>Raportul de specialitate nr. 2337/16.07.2019, întocmit de compartimentul buget finante contabilitate,  taxe și impozite din cadrul aparatului de specialitate al Primarului comunei Livezila,</w:t>
      </w:r>
      <w:r w:rsidRPr="00704BAE">
        <w:rPr>
          <w:bCs/>
          <w:sz w:val="28"/>
          <w:szCs w:val="28"/>
          <w:lang w:val="fr-FR"/>
        </w:rPr>
        <w:t xml:space="preserve"> </w:t>
      </w:r>
      <w:r w:rsidRPr="00704BAE">
        <w:rPr>
          <w:bCs/>
          <w:sz w:val="28"/>
          <w:szCs w:val="28"/>
        </w:rPr>
        <w:t xml:space="preserve">privind </w:t>
      </w:r>
      <w:r w:rsidRPr="00704BAE">
        <w:rPr>
          <w:bCs/>
          <w:sz w:val="28"/>
          <w:szCs w:val="28"/>
          <w:lang w:val="it-IT"/>
        </w:rPr>
        <w:t>aprobarea valorii juste rezultată în urma reevaluării activelor fixe corporale care alcătuiesc domeniul public și domeniul privat al comunei Livezile</w:t>
      </w:r>
      <w:r w:rsidRPr="00704BAE">
        <w:rPr>
          <w:bCs/>
          <w:sz w:val="28"/>
          <w:szCs w:val="28"/>
        </w:rPr>
        <w:t>.</w:t>
      </w:r>
    </w:p>
    <w:p w14:paraId="35DDA822" w14:textId="1F2EA6AB" w:rsidR="00704BAE" w:rsidRPr="00AC0B48" w:rsidRDefault="00704BAE" w:rsidP="00704BAE">
      <w:pPr>
        <w:widowControl w:val="0"/>
        <w:numPr>
          <w:ilvl w:val="0"/>
          <w:numId w:val="1"/>
        </w:numPr>
        <w:suppressAutoHyphens/>
        <w:autoSpaceDN w:val="0"/>
        <w:spacing w:line="276" w:lineRule="auto"/>
        <w:contextualSpacing/>
        <w:jc w:val="both"/>
        <w:rPr>
          <w:bCs/>
          <w:sz w:val="28"/>
          <w:szCs w:val="28"/>
          <w:lang w:val="fr-FR"/>
        </w:rPr>
      </w:pPr>
      <w:r w:rsidRPr="00704BAE">
        <w:rPr>
          <w:bCs/>
          <w:sz w:val="28"/>
          <w:szCs w:val="28"/>
        </w:rPr>
        <w:t>Raportul de evaluare întocmit de evaluator autorizat ANEVAR, dl. Bișboacă Nicolae Paul, înregistrat la Primăria comunei Livezile cu nr. 1836/29.05</w:t>
      </w:r>
      <w:r>
        <w:rPr>
          <w:bCs/>
          <w:sz w:val="28"/>
          <w:szCs w:val="28"/>
        </w:rPr>
        <w:t>.</w:t>
      </w:r>
      <w:r w:rsidRPr="00704BAE">
        <w:rPr>
          <w:bCs/>
          <w:sz w:val="28"/>
          <w:szCs w:val="28"/>
        </w:rPr>
        <w:t>2019</w:t>
      </w:r>
      <w:r w:rsidR="00AC0B48">
        <w:rPr>
          <w:bCs/>
          <w:sz w:val="28"/>
          <w:szCs w:val="28"/>
        </w:rPr>
        <w:t>,</w:t>
      </w:r>
    </w:p>
    <w:p w14:paraId="5BBCC33D" w14:textId="24961E1B" w:rsidR="00AC0B48" w:rsidRPr="00AC0B48" w:rsidRDefault="00AC0B48" w:rsidP="00AC0B48">
      <w:pPr>
        <w:pStyle w:val="Listparagraf"/>
        <w:widowControl w:val="0"/>
        <w:numPr>
          <w:ilvl w:val="0"/>
          <w:numId w:val="1"/>
        </w:numPr>
        <w:suppressAutoHyphens/>
        <w:autoSpaceDN w:val="0"/>
        <w:spacing w:line="276" w:lineRule="auto"/>
        <w:jc w:val="both"/>
        <w:rPr>
          <w:bCs/>
          <w:sz w:val="28"/>
          <w:szCs w:val="28"/>
          <w:lang w:val="fr-FR"/>
        </w:rPr>
      </w:pPr>
      <w:r w:rsidRPr="00AC0B48">
        <w:rPr>
          <w:sz w:val="28"/>
          <w:szCs w:val="28"/>
        </w:rPr>
        <w:t>Avand in vedere rapoartele de avizare intocmite de comisiile de specialitate din cadrul Consiliului Local;</w:t>
      </w:r>
    </w:p>
    <w:p w14:paraId="1387E31E" w14:textId="35B270BB" w:rsidR="00704BAE" w:rsidRPr="00704BAE" w:rsidRDefault="00704BAE" w:rsidP="00704BAE">
      <w:pPr>
        <w:widowControl w:val="0"/>
        <w:suppressAutoHyphens/>
        <w:autoSpaceDN w:val="0"/>
        <w:jc w:val="both"/>
        <w:rPr>
          <w:rFonts w:eastAsia="SimSun"/>
          <w:bCs/>
          <w:kern w:val="3"/>
          <w:sz w:val="28"/>
          <w:szCs w:val="28"/>
        </w:rPr>
      </w:pPr>
      <w:r w:rsidRPr="00704BAE">
        <w:rPr>
          <w:rFonts w:eastAsia="SimSun"/>
          <w:bCs/>
          <w:kern w:val="3"/>
          <w:sz w:val="28"/>
          <w:szCs w:val="28"/>
        </w:rPr>
        <w:t xml:space="preserve">     Având în vedere prevederile :</w:t>
      </w:r>
    </w:p>
    <w:p w14:paraId="5F20A34E" w14:textId="77777777" w:rsidR="00704BAE" w:rsidRPr="00704BAE" w:rsidRDefault="00704BAE" w:rsidP="00704BAE">
      <w:pPr>
        <w:widowControl w:val="0"/>
        <w:suppressAutoHyphens/>
        <w:autoSpaceDN w:val="0"/>
        <w:jc w:val="both"/>
        <w:rPr>
          <w:rFonts w:eastAsia="SimSun" w:cs="Mangal"/>
          <w:bCs/>
          <w:kern w:val="3"/>
          <w:sz w:val="28"/>
          <w:szCs w:val="28"/>
        </w:rPr>
      </w:pPr>
      <w:r w:rsidRPr="00704BAE">
        <w:rPr>
          <w:rFonts w:eastAsia="SimSun"/>
          <w:bCs/>
          <w:kern w:val="3"/>
          <w:sz w:val="28"/>
          <w:szCs w:val="28"/>
        </w:rPr>
        <w:t xml:space="preserve">- </w:t>
      </w:r>
      <w:r w:rsidRPr="00704BAE">
        <w:rPr>
          <w:rFonts w:eastAsia="SimSun" w:cs="Mangal"/>
          <w:bCs/>
          <w:kern w:val="3"/>
          <w:sz w:val="28"/>
          <w:szCs w:val="28"/>
        </w:rPr>
        <w:t>art. 129, alin. (2) lit. c)</w:t>
      </w:r>
      <w:r w:rsidRPr="00704BAE">
        <w:rPr>
          <w:rFonts w:eastAsia="SimSun" w:cs="Mangal"/>
          <w:bCs/>
          <w:kern w:val="3"/>
          <w:sz w:val="28"/>
          <w:szCs w:val="28"/>
          <w:lang w:val="it-IT"/>
        </w:rPr>
        <w:t xml:space="preserve"> </w:t>
      </w:r>
      <w:r w:rsidRPr="00704BAE">
        <w:rPr>
          <w:rFonts w:eastAsia="SimSun" w:cs="Mangal"/>
          <w:bCs/>
          <w:kern w:val="3"/>
          <w:sz w:val="28"/>
          <w:szCs w:val="28"/>
        </w:rPr>
        <w:t xml:space="preserve">din OUG 57/2019 privind Codul administrativ, </w:t>
      </w:r>
    </w:p>
    <w:p w14:paraId="0225C407" w14:textId="77777777" w:rsidR="00704BAE" w:rsidRPr="00704BAE" w:rsidRDefault="00704BAE" w:rsidP="00704BAE">
      <w:pPr>
        <w:widowControl w:val="0"/>
        <w:suppressAutoHyphens/>
        <w:autoSpaceDN w:val="0"/>
        <w:jc w:val="both"/>
        <w:rPr>
          <w:rFonts w:eastAsia="SimSun" w:cs="Mangal"/>
          <w:bCs/>
          <w:kern w:val="3"/>
          <w:sz w:val="28"/>
          <w:szCs w:val="28"/>
        </w:rPr>
      </w:pPr>
      <w:r w:rsidRPr="00704BAE">
        <w:rPr>
          <w:rFonts w:eastAsia="SimSun" w:cs="Mangal"/>
          <w:bCs/>
          <w:kern w:val="3"/>
          <w:sz w:val="28"/>
          <w:szCs w:val="28"/>
        </w:rPr>
        <w:t xml:space="preserve">- art. 289 alin 1-8 din OUG 57/2019 privind Codul administrativ </w:t>
      </w:r>
    </w:p>
    <w:p w14:paraId="7DDDE81A" w14:textId="77777777" w:rsidR="00704BAE" w:rsidRPr="00704BAE" w:rsidRDefault="00704BAE" w:rsidP="00704BAE">
      <w:pPr>
        <w:widowControl w:val="0"/>
        <w:suppressAutoHyphens/>
        <w:autoSpaceDN w:val="0"/>
        <w:jc w:val="both"/>
        <w:rPr>
          <w:rFonts w:eastAsia="SimSun"/>
          <w:bCs/>
          <w:kern w:val="3"/>
          <w:sz w:val="28"/>
          <w:szCs w:val="28"/>
        </w:rPr>
      </w:pPr>
      <w:r w:rsidRPr="00704BAE">
        <w:rPr>
          <w:rFonts w:eastAsia="SimSun"/>
          <w:bCs/>
          <w:kern w:val="3"/>
          <w:sz w:val="28"/>
          <w:szCs w:val="28"/>
        </w:rPr>
        <w:t xml:space="preserve">- </w:t>
      </w:r>
      <w:r w:rsidRPr="00704BAE">
        <w:rPr>
          <w:rFonts w:eastAsia="SimSun" w:cs="Mangal"/>
          <w:bCs/>
          <w:kern w:val="3"/>
          <w:sz w:val="28"/>
          <w:szCs w:val="28"/>
        </w:rPr>
        <w:t xml:space="preserve">art. 8, </w:t>
      </w:r>
      <w:r w:rsidRPr="00704BAE">
        <w:rPr>
          <w:rFonts w:eastAsia="SimSun" w:cs="Mangal"/>
          <w:bCs/>
          <w:color w:val="000000"/>
          <w:kern w:val="3"/>
          <w:sz w:val="28"/>
          <w:szCs w:val="28"/>
        </w:rPr>
        <w:t xml:space="preserve">alin.(1) si  (2) </w:t>
      </w:r>
      <w:r w:rsidRPr="00704BAE">
        <w:rPr>
          <w:rFonts w:eastAsia="SimSun" w:cs="Mangal"/>
          <w:bCs/>
          <w:kern w:val="3"/>
          <w:sz w:val="28"/>
          <w:szCs w:val="28"/>
        </w:rPr>
        <w:t xml:space="preserve">din Legea </w:t>
      </w:r>
      <w:r w:rsidRPr="00704BAE">
        <w:rPr>
          <w:rFonts w:eastAsia="SimSun" w:cs="Mangal"/>
          <w:bCs/>
          <w:vanish/>
          <w:kern w:val="3"/>
          <w:sz w:val="28"/>
          <w:szCs w:val="28"/>
        </w:rPr>
        <w:t>&lt;LLNK 12009   287 10 201   0</w:t>
      </w:r>
      <w:r w:rsidRPr="00704BAE">
        <w:rPr>
          <w:rFonts w:eastAsia="SimSun" w:cs="Mangal"/>
          <w:bCs/>
          <w:kern w:val="3"/>
          <w:sz w:val="28"/>
          <w:szCs w:val="28"/>
        </w:rPr>
        <w:t xml:space="preserve"> nr. 82/1991 a contabilităţii, republicată, cu modificările si completările ulterioare</w:t>
      </w:r>
    </w:p>
    <w:p w14:paraId="451E2A0E" w14:textId="77777777" w:rsidR="00704BAE" w:rsidRPr="00704BAE" w:rsidRDefault="00704BAE" w:rsidP="00704BAE">
      <w:pPr>
        <w:widowControl w:val="0"/>
        <w:suppressAutoHyphens/>
        <w:autoSpaceDN w:val="0"/>
        <w:jc w:val="both"/>
        <w:rPr>
          <w:rFonts w:eastAsia="SimSun" w:cs="Mangal"/>
          <w:bCs/>
          <w:kern w:val="3"/>
          <w:sz w:val="28"/>
          <w:szCs w:val="28"/>
        </w:rPr>
      </w:pPr>
      <w:r w:rsidRPr="00704BAE">
        <w:rPr>
          <w:rFonts w:eastAsia="SimSun"/>
          <w:bCs/>
          <w:kern w:val="3"/>
          <w:sz w:val="28"/>
          <w:szCs w:val="28"/>
        </w:rPr>
        <w:t xml:space="preserve">- </w:t>
      </w:r>
      <w:r w:rsidRPr="00704BAE">
        <w:rPr>
          <w:rFonts w:eastAsia="SimSun" w:cs="Mangal"/>
          <w:bCs/>
          <w:kern w:val="3"/>
          <w:sz w:val="28"/>
          <w:szCs w:val="28"/>
        </w:rPr>
        <w:t>art. 2^1 şi 2^2 din Ordonanţa Guvernului nr. 81/2003 privind reevaluarea şi amortizarea activelor fixe aflate în patrimoniul instituţiilor publice, cu modificările şi completările ulterioare;</w:t>
      </w:r>
    </w:p>
    <w:p w14:paraId="31402830" w14:textId="77777777" w:rsidR="00704BAE" w:rsidRPr="00704BAE" w:rsidRDefault="00704BAE" w:rsidP="00704BAE">
      <w:pPr>
        <w:autoSpaceDE w:val="0"/>
        <w:autoSpaceDN w:val="0"/>
        <w:adjustRightInd w:val="0"/>
        <w:jc w:val="both"/>
        <w:rPr>
          <w:rFonts w:eastAsia="SimSun"/>
          <w:bCs/>
          <w:kern w:val="3"/>
          <w:sz w:val="28"/>
          <w:szCs w:val="28"/>
        </w:rPr>
      </w:pPr>
      <w:r w:rsidRPr="00704BAE">
        <w:rPr>
          <w:rFonts w:eastAsia="SimSun" w:cs="Mangal"/>
          <w:bCs/>
          <w:kern w:val="3"/>
          <w:sz w:val="28"/>
          <w:szCs w:val="28"/>
        </w:rPr>
        <w:t>- Cap. III, art. 1.2.7. din Ordinul Ministerului Finanțelor Publice nr. 1917 / 2005</w:t>
      </w:r>
      <w:r w:rsidRPr="00704BAE">
        <w:rPr>
          <w:rFonts w:ascii="Courier New" w:hAnsi="Courier New" w:cs="Courier New"/>
          <w:bCs/>
          <w:sz w:val="28"/>
          <w:szCs w:val="28"/>
        </w:rPr>
        <w:t xml:space="preserve"> </w:t>
      </w:r>
      <w:r w:rsidRPr="00704BAE">
        <w:rPr>
          <w:bCs/>
          <w:sz w:val="28"/>
          <w:szCs w:val="28"/>
        </w:rPr>
        <w:t>pentru aprobarea Normelor metodologice privind organizarea şi conducerea contabilităţii instituţiilor publice, Planul de conturi pentru instituţiile publice şi instrucţiunile de aplicare a acestuia</w:t>
      </w:r>
    </w:p>
    <w:p w14:paraId="56A81661" w14:textId="01C4BD2C" w:rsidR="00704BAE" w:rsidRDefault="00704BAE" w:rsidP="00704BAE">
      <w:pPr>
        <w:rPr>
          <w:rFonts w:eastAsia="SimSun"/>
          <w:bCs/>
          <w:kern w:val="3"/>
          <w:sz w:val="28"/>
          <w:szCs w:val="28"/>
          <w:lang w:val="fr-FR"/>
        </w:rPr>
      </w:pPr>
      <w:r w:rsidRPr="00704BAE">
        <w:rPr>
          <w:rFonts w:eastAsia="SimSun"/>
          <w:bCs/>
          <w:kern w:val="3"/>
          <w:sz w:val="28"/>
          <w:szCs w:val="28"/>
          <w:lang w:val="fr-FR"/>
        </w:rPr>
        <w:tab/>
        <w:t>În  temeiul  art. 139 alin. (3) lit. g coroborat cu art. 196 alin. 1 lit. a din OUG 57/2019 privind Codul administrativ</w:t>
      </w:r>
      <w:r>
        <w:rPr>
          <w:rFonts w:eastAsia="SimSun"/>
          <w:bCs/>
          <w:kern w:val="3"/>
          <w:sz w:val="28"/>
          <w:szCs w:val="28"/>
          <w:lang w:val="fr-FR"/>
        </w:rPr>
        <w:t>,</w:t>
      </w:r>
    </w:p>
    <w:p w14:paraId="739A02EB" w14:textId="77777777" w:rsidR="00704BAE" w:rsidRPr="00704BAE" w:rsidRDefault="00704BAE" w:rsidP="00704BAE">
      <w:pPr>
        <w:rPr>
          <w:sz w:val="28"/>
          <w:szCs w:val="28"/>
        </w:rPr>
      </w:pPr>
    </w:p>
    <w:p w14:paraId="153EBC26" w14:textId="199B7BEB" w:rsidR="00704BAE" w:rsidRPr="00704BAE" w:rsidRDefault="00704BAE" w:rsidP="00704BAE">
      <w:pPr>
        <w:jc w:val="center"/>
        <w:rPr>
          <w:sz w:val="28"/>
          <w:szCs w:val="28"/>
        </w:rPr>
      </w:pPr>
      <w:r w:rsidRPr="00704BAE">
        <w:rPr>
          <w:sz w:val="28"/>
          <w:szCs w:val="28"/>
        </w:rPr>
        <w:lastRenderedPageBreak/>
        <w:t>H O T Ă R E Ș T E</w:t>
      </w:r>
    </w:p>
    <w:p w14:paraId="72725F0E" w14:textId="28B58117" w:rsidR="00704BAE" w:rsidRPr="00704BAE" w:rsidRDefault="00704BAE" w:rsidP="00704BAE">
      <w:pPr>
        <w:rPr>
          <w:sz w:val="28"/>
          <w:szCs w:val="28"/>
        </w:rPr>
      </w:pPr>
    </w:p>
    <w:p w14:paraId="102CBEAB" w14:textId="569D3C10" w:rsidR="00704BAE" w:rsidRPr="00704BAE" w:rsidRDefault="00704BAE" w:rsidP="00704BAE">
      <w:pPr>
        <w:widowControl w:val="0"/>
        <w:suppressAutoHyphens/>
        <w:autoSpaceDN w:val="0"/>
        <w:jc w:val="both"/>
        <w:rPr>
          <w:rFonts w:eastAsia="SimSun"/>
          <w:bCs/>
          <w:kern w:val="3"/>
          <w:sz w:val="28"/>
          <w:szCs w:val="28"/>
        </w:rPr>
      </w:pPr>
      <w:r w:rsidRPr="00704BAE">
        <w:rPr>
          <w:rFonts w:eastAsia="SimSun"/>
          <w:b/>
          <w:bCs/>
          <w:i/>
          <w:kern w:val="3"/>
          <w:sz w:val="28"/>
          <w:szCs w:val="28"/>
          <w:u w:val="single"/>
        </w:rPr>
        <w:t>Art. 1.</w:t>
      </w:r>
      <w:r w:rsidRPr="00704BAE">
        <w:rPr>
          <w:rFonts w:eastAsia="SimSun"/>
          <w:kern w:val="3"/>
          <w:sz w:val="28"/>
          <w:szCs w:val="28"/>
          <w:u w:val="single"/>
        </w:rPr>
        <w:t xml:space="preserve"> </w:t>
      </w:r>
      <w:r w:rsidRPr="00704BAE">
        <w:rPr>
          <w:rFonts w:eastAsia="SimSun"/>
          <w:kern w:val="3"/>
          <w:sz w:val="28"/>
          <w:szCs w:val="28"/>
        </w:rPr>
        <w:t xml:space="preserve">Se aprobă </w:t>
      </w:r>
      <w:r w:rsidRPr="00704BAE">
        <w:rPr>
          <w:rFonts w:eastAsia="SimSun" w:cs="Mangal"/>
          <w:bCs/>
          <w:i/>
          <w:kern w:val="3"/>
          <w:sz w:val="28"/>
          <w:szCs w:val="28"/>
          <w:lang w:val="it-IT"/>
        </w:rPr>
        <w:t>valorea justă</w:t>
      </w:r>
      <w:r w:rsidRPr="00704BAE">
        <w:rPr>
          <w:rFonts w:eastAsia="SimSun" w:cs="Mangal"/>
          <w:kern w:val="3"/>
          <w:sz w:val="28"/>
          <w:szCs w:val="28"/>
          <w:lang w:val="it-IT"/>
        </w:rPr>
        <w:t xml:space="preserve"> a activelor fixe corporale care alcătuiesc domeniul public și domeniul privat al comunei Livezile, rezultată în urma reevaluării întocmită de evaluator autorizat ANEVAR, dl. Bișboacă Nicolae-Paul, </w:t>
      </w:r>
      <w:r w:rsidRPr="00704BAE">
        <w:rPr>
          <w:rFonts w:eastAsia="SimSun"/>
          <w:iCs/>
          <w:kern w:val="3"/>
          <w:sz w:val="28"/>
          <w:szCs w:val="28"/>
        </w:rPr>
        <w:t xml:space="preserve"> conform anexei nr. 1 și anexei nr. 2, parte integrantă din prezent</w:t>
      </w:r>
      <w:r>
        <w:rPr>
          <w:rFonts w:eastAsia="SimSun"/>
          <w:iCs/>
          <w:kern w:val="3"/>
          <w:sz w:val="28"/>
          <w:szCs w:val="28"/>
        </w:rPr>
        <w:t xml:space="preserve">a </w:t>
      </w:r>
      <w:r w:rsidRPr="00704BAE">
        <w:rPr>
          <w:rFonts w:eastAsia="SimSun"/>
          <w:iCs/>
          <w:kern w:val="3"/>
          <w:sz w:val="28"/>
          <w:szCs w:val="28"/>
        </w:rPr>
        <w:t>hotărâre.</w:t>
      </w:r>
    </w:p>
    <w:p w14:paraId="1F9B5F72" w14:textId="54E81A33" w:rsidR="00704BAE" w:rsidRPr="00704BAE" w:rsidRDefault="00704BAE" w:rsidP="00704BAE">
      <w:pPr>
        <w:widowControl w:val="0"/>
        <w:suppressAutoHyphens/>
        <w:autoSpaceDN w:val="0"/>
        <w:jc w:val="both"/>
        <w:rPr>
          <w:rFonts w:eastAsia="SimSun"/>
          <w:kern w:val="3"/>
          <w:sz w:val="28"/>
          <w:szCs w:val="28"/>
        </w:rPr>
      </w:pPr>
      <w:r w:rsidRPr="00704BAE">
        <w:rPr>
          <w:rFonts w:eastAsia="SimSun"/>
          <w:b/>
          <w:i/>
          <w:kern w:val="3"/>
          <w:sz w:val="28"/>
          <w:szCs w:val="28"/>
          <w:u w:val="single"/>
        </w:rPr>
        <w:t>Art. 2.</w:t>
      </w:r>
      <w:r w:rsidRPr="00704BAE">
        <w:rPr>
          <w:rFonts w:eastAsia="SimSun"/>
          <w:kern w:val="3"/>
          <w:sz w:val="28"/>
          <w:szCs w:val="28"/>
        </w:rPr>
        <w:t xml:space="preserve"> Se aprobă </w:t>
      </w:r>
      <w:r w:rsidRPr="00704BAE">
        <w:rPr>
          <w:rFonts w:eastAsia="SimSun" w:cs="Mangal"/>
          <w:kern w:val="3"/>
          <w:sz w:val="28"/>
          <w:szCs w:val="28"/>
          <w:lang w:val="pt-BR"/>
        </w:rPr>
        <w:t>înregistrarea în contabilitate a rezultatelor reevaluării</w:t>
      </w:r>
      <w:r w:rsidRPr="00704BAE">
        <w:rPr>
          <w:rFonts w:eastAsia="SimSun" w:cs="Mangal"/>
          <w:kern w:val="3"/>
          <w:sz w:val="28"/>
          <w:szCs w:val="28"/>
          <w:lang w:val="it-IT"/>
        </w:rPr>
        <w:t xml:space="preserve"> activelor fixe corporale care alcătuiesc domeniul public și domeniul privat al comunei Livezile.</w:t>
      </w:r>
    </w:p>
    <w:p w14:paraId="26A94A2B" w14:textId="7B70C6C3" w:rsidR="00704BAE" w:rsidRPr="00704BAE" w:rsidRDefault="00704BAE" w:rsidP="00704BAE">
      <w:pPr>
        <w:widowControl w:val="0"/>
        <w:suppressAutoHyphens/>
        <w:autoSpaceDN w:val="0"/>
        <w:jc w:val="both"/>
        <w:rPr>
          <w:sz w:val="28"/>
          <w:szCs w:val="28"/>
        </w:rPr>
      </w:pPr>
      <w:r w:rsidRPr="00704BAE">
        <w:rPr>
          <w:rFonts w:eastAsia="SimSun"/>
          <w:b/>
          <w:i/>
          <w:kern w:val="3"/>
          <w:sz w:val="28"/>
          <w:szCs w:val="28"/>
          <w:u w:val="single"/>
        </w:rPr>
        <w:t>Art. 3.</w:t>
      </w:r>
      <w:r w:rsidRPr="00704BAE">
        <w:rPr>
          <w:rFonts w:eastAsia="SimSun"/>
          <w:b/>
          <w:i/>
          <w:kern w:val="3"/>
          <w:sz w:val="28"/>
          <w:szCs w:val="28"/>
        </w:rPr>
        <w:t xml:space="preserve"> </w:t>
      </w:r>
      <w:r w:rsidRPr="00704BAE">
        <w:rPr>
          <w:rFonts w:eastAsia="SimSun" w:cs="Mangal"/>
          <w:kern w:val="3"/>
          <w:sz w:val="28"/>
          <w:szCs w:val="28"/>
          <w:lang w:val="pt-BR"/>
        </w:rPr>
        <w:t xml:space="preserve">Cu ducerea la îndeplinire a prevederilor prezentei hotărâri se încredințează compartimentul </w:t>
      </w:r>
      <w:bookmarkStart w:id="1" w:name="_Hlk535328962"/>
      <w:r w:rsidRPr="00704BAE">
        <w:rPr>
          <w:rFonts w:eastAsia="SimSun" w:cs="Mangal"/>
          <w:kern w:val="3"/>
          <w:sz w:val="28"/>
          <w:szCs w:val="28"/>
          <w:lang w:val="pt-BR"/>
        </w:rPr>
        <w:t xml:space="preserve">buget finanțe contabilitate, taxe și impozite din cadrul aparatului de specialitate al Primarului comunei </w:t>
      </w:r>
      <w:bookmarkEnd w:id="1"/>
      <w:r w:rsidRPr="00704BAE">
        <w:rPr>
          <w:rFonts w:eastAsia="SimSun" w:cs="Mangal"/>
          <w:kern w:val="3"/>
          <w:sz w:val="28"/>
          <w:szCs w:val="28"/>
          <w:lang w:val="pt-BR"/>
        </w:rPr>
        <w:t>Livezile.</w:t>
      </w:r>
      <w:r w:rsidRPr="00704BAE">
        <w:rPr>
          <w:bCs/>
          <w:sz w:val="28"/>
          <w:szCs w:val="28"/>
          <w:lang w:val="fr-FR"/>
        </w:rPr>
        <w:t xml:space="preserve">                     </w:t>
      </w:r>
    </w:p>
    <w:p w14:paraId="45FB78DF" w14:textId="539D6378" w:rsidR="00704BAE" w:rsidRPr="00704BAE" w:rsidRDefault="00704BAE" w:rsidP="00704BAE">
      <w:pPr>
        <w:jc w:val="both"/>
        <w:rPr>
          <w:sz w:val="28"/>
          <w:szCs w:val="28"/>
        </w:rPr>
      </w:pPr>
      <w:r w:rsidRPr="00704BAE">
        <w:rPr>
          <w:b/>
          <w:bCs/>
          <w:i/>
          <w:iCs/>
          <w:sz w:val="28"/>
          <w:szCs w:val="28"/>
          <w:u w:val="single"/>
        </w:rPr>
        <w:t>Art.4.</w:t>
      </w:r>
      <w:r w:rsidRPr="00704BAE">
        <w:rPr>
          <w:b/>
          <w:bCs/>
          <w:sz w:val="28"/>
          <w:szCs w:val="28"/>
        </w:rPr>
        <w:t xml:space="preserve"> </w:t>
      </w:r>
      <w:r w:rsidRPr="00704BAE">
        <w:rPr>
          <w:sz w:val="28"/>
          <w:szCs w:val="28"/>
        </w:rPr>
        <w:t>Prezenta hotărâre a fost adoptată cu un număr de 9 voturi favorabile valabil exprimate, care reprezintă 100% din numărul consilierilor în funcţie.</w:t>
      </w:r>
    </w:p>
    <w:p w14:paraId="5B58E1B8" w14:textId="77777777" w:rsidR="00704BAE" w:rsidRPr="00704BAE" w:rsidRDefault="00704BAE" w:rsidP="00704BAE">
      <w:pPr>
        <w:ind w:left="-360"/>
        <w:jc w:val="both"/>
        <w:rPr>
          <w:sz w:val="28"/>
          <w:szCs w:val="28"/>
        </w:rPr>
      </w:pPr>
      <w:r w:rsidRPr="00704BAE">
        <w:rPr>
          <w:sz w:val="28"/>
          <w:szCs w:val="28"/>
        </w:rPr>
        <w:t xml:space="preserve">                    </w:t>
      </w:r>
    </w:p>
    <w:p w14:paraId="7BD84075" w14:textId="09D6978F" w:rsidR="00704BAE" w:rsidRPr="00704BAE" w:rsidRDefault="00704BAE" w:rsidP="00704B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04BAE">
        <w:rPr>
          <w:sz w:val="28"/>
          <w:szCs w:val="28"/>
        </w:rPr>
        <w:tab/>
      </w:r>
    </w:p>
    <w:p w14:paraId="322DC8EF" w14:textId="0AA4D3E7" w:rsidR="00704BAE" w:rsidRPr="00704BAE" w:rsidRDefault="00704BAE" w:rsidP="00704BAE">
      <w:pPr>
        <w:jc w:val="center"/>
        <w:rPr>
          <w:sz w:val="28"/>
          <w:szCs w:val="28"/>
        </w:rPr>
      </w:pPr>
      <w:r w:rsidRPr="00704BAE">
        <w:rPr>
          <w:sz w:val="28"/>
          <w:szCs w:val="28"/>
        </w:rPr>
        <w:t xml:space="preserve">Livezile, 17 </w:t>
      </w:r>
      <w:r>
        <w:rPr>
          <w:sz w:val="28"/>
          <w:szCs w:val="28"/>
        </w:rPr>
        <w:t>iulie</w:t>
      </w:r>
      <w:r w:rsidRPr="00704BAE">
        <w:rPr>
          <w:sz w:val="28"/>
          <w:szCs w:val="28"/>
        </w:rPr>
        <w:t xml:space="preserve"> 2019</w:t>
      </w:r>
    </w:p>
    <w:p w14:paraId="21823931" w14:textId="77777777" w:rsidR="00704BAE" w:rsidRPr="00704BAE" w:rsidRDefault="00704BAE" w:rsidP="00704BAE">
      <w:pPr>
        <w:jc w:val="center"/>
        <w:rPr>
          <w:sz w:val="28"/>
          <w:szCs w:val="28"/>
        </w:rPr>
      </w:pPr>
    </w:p>
    <w:p w14:paraId="1BD8C167" w14:textId="77777777" w:rsidR="00704BAE" w:rsidRPr="00704BAE" w:rsidRDefault="00704BAE" w:rsidP="00704BAE">
      <w:pPr>
        <w:ind w:left="-180" w:right="-900"/>
        <w:jc w:val="both"/>
        <w:rPr>
          <w:sz w:val="28"/>
          <w:szCs w:val="28"/>
        </w:rPr>
      </w:pPr>
    </w:p>
    <w:p w14:paraId="65805386" w14:textId="0D40A632" w:rsidR="00704BAE" w:rsidRPr="00704BAE" w:rsidRDefault="00704BAE" w:rsidP="00704BAE">
      <w:pPr>
        <w:ind w:left="-180" w:right="-900"/>
        <w:jc w:val="center"/>
        <w:rPr>
          <w:sz w:val="28"/>
          <w:szCs w:val="28"/>
        </w:rPr>
      </w:pPr>
      <w:r w:rsidRPr="00704BAE">
        <w:rPr>
          <w:sz w:val="28"/>
          <w:szCs w:val="28"/>
        </w:rPr>
        <w:t>PREŞEDINTE DE ŞEDINŢĂ                        CONTRASEMNEAZĂ</w:t>
      </w:r>
      <w:r w:rsidR="00455BF6">
        <w:rPr>
          <w:sz w:val="28"/>
          <w:szCs w:val="28"/>
        </w:rPr>
        <w:t xml:space="preserve"> PT. LEGALITATE</w:t>
      </w:r>
    </w:p>
    <w:p w14:paraId="071123FC" w14:textId="5E12AB40" w:rsidR="00704BAE" w:rsidRPr="00704BAE" w:rsidRDefault="00704BAE" w:rsidP="00704BAE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 w:rsidRPr="00704BAE">
        <w:rPr>
          <w:sz w:val="28"/>
          <w:szCs w:val="28"/>
        </w:rPr>
        <w:t xml:space="preserve">        Stan Vasile-Aurel                                             </w:t>
      </w:r>
      <w:r w:rsidR="00455BF6">
        <w:rPr>
          <w:sz w:val="28"/>
          <w:szCs w:val="28"/>
        </w:rPr>
        <w:t xml:space="preserve">                 </w:t>
      </w:r>
      <w:r w:rsidRPr="00704BAE">
        <w:rPr>
          <w:sz w:val="28"/>
          <w:szCs w:val="28"/>
        </w:rPr>
        <w:t>SECRETAR</w:t>
      </w:r>
    </w:p>
    <w:p w14:paraId="379E2807" w14:textId="62AC50D3" w:rsidR="00704BAE" w:rsidRPr="00704BAE" w:rsidRDefault="00704BAE" w:rsidP="00704BAE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704BAE">
        <w:rPr>
          <w:sz w:val="28"/>
          <w:szCs w:val="28"/>
        </w:rPr>
        <w:t xml:space="preserve">                                                                                            Lobont Angela-Elisabeta</w:t>
      </w:r>
    </w:p>
    <w:p w14:paraId="49727833" w14:textId="77777777" w:rsidR="00704BAE" w:rsidRPr="00704BAE" w:rsidRDefault="00704BAE" w:rsidP="00704BAE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477A0655" w14:textId="77777777" w:rsidR="00704BAE" w:rsidRDefault="00704BAE" w:rsidP="00704BAE">
      <w:pPr>
        <w:tabs>
          <w:tab w:val="left" w:pos="4830"/>
        </w:tabs>
        <w:ind w:left="-180" w:right="-900"/>
        <w:jc w:val="both"/>
      </w:pPr>
    </w:p>
    <w:p w14:paraId="2F51C17F" w14:textId="77777777" w:rsidR="00704BAE" w:rsidRDefault="00704BAE" w:rsidP="00704BAE">
      <w:pPr>
        <w:tabs>
          <w:tab w:val="left" w:pos="4830"/>
        </w:tabs>
        <w:ind w:left="-180" w:right="-900"/>
        <w:jc w:val="both"/>
      </w:pPr>
    </w:p>
    <w:p w14:paraId="6E78FE13" w14:textId="77777777" w:rsidR="00704BAE" w:rsidRPr="00F654E3" w:rsidRDefault="00704BAE" w:rsidP="00704BAE">
      <w:pPr>
        <w:tabs>
          <w:tab w:val="left" w:pos="4830"/>
        </w:tabs>
        <w:ind w:left="-180" w:right="-900"/>
        <w:jc w:val="both"/>
        <w:rPr>
          <w:sz w:val="20"/>
          <w:szCs w:val="20"/>
        </w:rPr>
      </w:pPr>
      <w:r w:rsidRPr="00F654E3">
        <w:rPr>
          <w:sz w:val="20"/>
          <w:szCs w:val="20"/>
        </w:rPr>
        <w:t>Prezenta se comunică:</w:t>
      </w:r>
    </w:p>
    <w:p w14:paraId="32B8100C" w14:textId="77777777" w:rsidR="00704BAE" w:rsidRPr="00F654E3" w:rsidRDefault="00704BAE" w:rsidP="00704BAE">
      <w:pPr>
        <w:ind w:left="-180" w:right="-900"/>
        <w:jc w:val="both"/>
        <w:rPr>
          <w:sz w:val="20"/>
          <w:szCs w:val="20"/>
        </w:rPr>
      </w:pPr>
      <w:r w:rsidRPr="00F654E3">
        <w:rPr>
          <w:sz w:val="20"/>
          <w:szCs w:val="20"/>
        </w:rPr>
        <w:t>Instituţiei Prefectului - judeţului Alba</w:t>
      </w:r>
    </w:p>
    <w:p w14:paraId="01F65BB4" w14:textId="77777777" w:rsidR="00AC0B48" w:rsidRDefault="00704BAE" w:rsidP="00AC0B48">
      <w:pPr>
        <w:ind w:left="-180" w:right="-900"/>
        <w:jc w:val="both"/>
        <w:rPr>
          <w:sz w:val="20"/>
          <w:szCs w:val="20"/>
        </w:rPr>
      </w:pPr>
      <w:r w:rsidRPr="00F654E3">
        <w:rPr>
          <w:sz w:val="20"/>
          <w:szCs w:val="20"/>
        </w:rPr>
        <w:t>Domnului Primar Han Horatiu-Nicolae,</w:t>
      </w:r>
    </w:p>
    <w:p w14:paraId="5A4C5AA0" w14:textId="66A986BC" w:rsidR="00704BAE" w:rsidRPr="00AC0B48" w:rsidRDefault="00AC0B48" w:rsidP="00AC0B48">
      <w:pPr>
        <w:ind w:left="-180" w:right="-900"/>
        <w:jc w:val="both"/>
        <w:rPr>
          <w:sz w:val="20"/>
          <w:szCs w:val="20"/>
        </w:rPr>
      </w:pPr>
      <w:r w:rsidRPr="00AC0B48">
        <w:rPr>
          <w:rFonts w:eastAsia="SimSun" w:cs="Mangal"/>
          <w:kern w:val="3"/>
          <w:sz w:val="20"/>
          <w:szCs w:val="20"/>
          <w:lang w:val="pt-BR"/>
        </w:rPr>
        <w:t>Compartimentul</w:t>
      </w:r>
      <w:r>
        <w:rPr>
          <w:rFonts w:eastAsia="SimSun" w:cs="Mangal"/>
          <w:kern w:val="3"/>
          <w:sz w:val="20"/>
          <w:szCs w:val="20"/>
          <w:lang w:val="pt-BR"/>
        </w:rPr>
        <w:t>ui</w:t>
      </w:r>
      <w:r w:rsidRPr="00AC0B48">
        <w:rPr>
          <w:rFonts w:eastAsia="SimSun" w:cs="Mangal"/>
          <w:kern w:val="3"/>
          <w:sz w:val="20"/>
          <w:szCs w:val="20"/>
          <w:lang w:val="pt-BR"/>
        </w:rPr>
        <w:t xml:space="preserve"> buget finanțe contabilitate</w:t>
      </w:r>
      <w:r w:rsidR="00704BAE" w:rsidRPr="00AC0B48">
        <w:rPr>
          <w:sz w:val="20"/>
          <w:szCs w:val="20"/>
        </w:rPr>
        <w:t xml:space="preserve"> </w:t>
      </w:r>
    </w:p>
    <w:p w14:paraId="3E3D83CB" w14:textId="7449DD41" w:rsidR="00704BAE" w:rsidRPr="00F654E3" w:rsidRDefault="00704BAE" w:rsidP="00704BAE">
      <w:pPr>
        <w:ind w:left="-180" w:right="-900"/>
        <w:jc w:val="both"/>
        <w:rPr>
          <w:sz w:val="20"/>
          <w:szCs w:val="20"/>
        </w:rPr>
      </w:pPr>
      <w:r w:rsidRPr="00F654E3">
        <w:rPr>
          <w:sz w:val="20"/>
          <w:szCs w:val="20"/>
        </w:rPr>
        <w:t>Comisiei de specialitate; Se afişează la avizier</w:t>
      </w:r>
    </w:p>
    <w:p w14:paraId="58F5CA27" w14:textId="60B03B24" w:rsidR="00704BAE" w:rsidRPr="00F654E3" w:rsidRDefault="00704BAE" w:rsidP="00704BAE">
      <w:pPr>
        <w:ind w:left="-180" w:right="-900"/>
        <w:jc w:val="both"/>
        <w:rPr>
          <w:sz w:val="20"/>
          <w:szCs w:val="20"/>
        </w:rPr>
      </w:pPr>
      <w:r w:rsidRPr="00F654E3">
        <w:rPr>
          <w:sz w:val="20"/>
          <w:szCs w:val="20"/>
        </w:rPr>
        <w:t>AEL/AEL  Ex.5/</w:t>
      </w:r>
      <w:r w:rsidR="00AC0B48">
        <w:rPr>
          <w:sz w:val="20"/>
          <w:szCs w:val="20"/>
        </w:rPr>
        <w:t>2</w:t>
      </w:r>
      <w:r w:rsidRPr="00F654E3">
        <w:rPr>
          <w:sz w:val="20"/>
          <w:szCs w:val="20"/>
        </w:rPr>
        <w:t xml:space="preserve"> pag.</w:t>
      </w:r>
      <w:r w:rsidR="00AC0B48">
        <w:rPr>
          <w:sz w:val="20"/>
          <w:szCs w:val="20"/>
        </w:rPr>
        <w:t>/2 anexe</w:t>
      </w:r>
      <w:r w:rsidRPr="00F654E3">
        <w:rPr>
          <w:sz w:val="20"/>
          <w:szCs w:val="20"/>
        </w:rPr>
        <w:t xml:space="preserve">  </w:t>
      </w:r>
    </w:p>
    <w:p w14:paraId="478F1E79" w14:textId="77777777" w:rsidR="00704BAE" w:rsidRDefault="00704BAE" w:rsidP="00704BAE">
      <w:pPr>
        <w:rPr>
          <w:bCs/>
          <w:lang w:val="fr-FR"/>
        </w:rPr>
      </w:pPr>
    </w:p>
    <w:p w14:paraId="5890F367" w14:textId="77777777" w:rsidR="00704BAE" w:rsidRDefault="00704BAE" w:rsidP="00704BAE">
      <w:pPr>
        <w:rPr>
          <w:bCs/>
          <w:lang w:val="fr-FR"/>
        </w:rPr>
      </w:pPr>
    </w:p>
    <w:p w14:paraId="56262380" w14:textId="77777777" w:rsidR="00704BAE" w:rsidRPr="00704BAE" w:rsidRDefault="00704BAE" w:rsidP="00704BAE">
      <w:pPr>
        <w:jc w:val="center"/>
      </w:pPr>
    </w:p>
    <w:sectPr w:rsidR="00704BAE" w:rsidRPr="00704B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314323"/>
    <w:multiLevelType w:val="hybridMultilevel"/>
    <w:tmpl w:val="356E2718"/>
    <w:lvl w:ilvl="0" w:tplc="DB4C8958">
      <w:numFmt w:val="decimal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769"/>
    <w:rsid w:val="001232B7"/>
    <w:rsid w:val="00455BF6"/>
    <w:rsid w:val="005653AE"/>
    <w:rsid w:val="00704BAE"/>
    <w:rsid w:val="00726456"/>
    <w:rsid w:val="00757B55"/>
    <w:rsid w:val="007C1769"/>
    <w:rsid w:val="00AC0B48"/>
    <w:rsid w:val="00C8002C"/>
    <w:rsid w:val="00E7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EA07"/>
  <w15:chartTrackingRefBased/>
  <w15:docId w15:val="{76F7C10A-648A-4878-8615-DF0BB19D9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704BAE"/>
    <w:pPr>
      <w:spacing w:after="0" w:line="240" w:lineRule="auto"/>
    </w:pPr>
    <w:rPr>
      <w:rFonts w:eastAsiaTheme="minorEastAsia" w:cs="Times New Roman"/>
    </w:rPr>
  </w:style>
  <w:style w:type="paragraph" w:styleId="Listparagraf">
    <w:name w:val="List Paragraph"/>
    <w:basedOn w:val="Normal"/>
    <w:uiPriority w:val="34"/>
    <w:qFormat/>
    <w:rsid w:val="00AC0B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cp:lastPrinted>2019-08-27T12:05:00Z</cp:lastPrinted>
  <dcterms:created xsi:type="dcterms:W3CDTF">2019-07-22T10:25:00Z</dcterms:created>
  <dcterms:modified xsi:type="dcterms:W3CDTF">2019-08-27T12:06:00Z</dcterms:modified>
</cp:coreProperties>
</file>